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F" w:rsidRPr="00130C90" w:rsidRDefault="0067080A" w:rsidP="00670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30C90">
        <w:rPr>
          <w:rFonts w:ascii="Times New Roman" w:hAnsi="Times New Roman" w:cs="Times New Roman"/>
          <w:b/>
          <w:bCs/>
          <w:sz w:val="32"/>
          <w:szCs w:val="32"/>
        </w:rPr>
        <w:t>Règlement jeux concours Moto Axxe</w:t>
      </w:r>
    </w:p>
    <w:p w:rsidR="00EA021F" w:rsidRPr="00130C90" w:rsidRDefault="00130C90" w:rsidP="00130C90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EA021F" w:rsidRPr="00130C90">
        <w:rPr>
          <w:rFonts w:ascii="Times New Roman" w:hAnsi="Times New Roman" w:cs="Times New Roman"/>
          <w:b/>
          <w:bCs/>
          <w:sz w:val="20"/>
          <w:szCs w:val="20"/>
        </w:rPr>
        <w:t>SANS OBLIGATION D’ACHAT</w:t>
      </w:r>
    </w:p>
    <w:p w:rsidR="00AC20C9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A021F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30C90">
        <w:rPr>
          <w:rFonts w:ascii="Times New Roman" w:hAnsi="Times New Roman" w:cs="Times New Roman"/>
          <w:b/>
          <w:bCs/>
          <w:sz w:val="36"/>
          <w:szCs w:val="36"/>
        </w:rPr>
        <w:t xml:space="preserve">Jeu valable du </w:t>
      </w:r>
      <w:r w:rsidR="006C6492" w:rsidRPr="00130C90">
        <w:rPr>
          <w:rFonts w:ascii="Times New Roman" w:hAnsi="Times New Roman" w:cs="Times New Roman"/>
          <w:b/>
          <w:bCs/>
          <w:sz w:val="36"/>
          <w:szCs w:val="36"/>
        </w:rPr>
        <w:t>01</w:t>
      </w:r>
      <w:r w:rsidRPr="00130C90">
        <w:rPr>
          <w:rFonts w:ascii="Times New Roman" w:hAnsi="Times New Roman" w:cs="Times New Roman"/>
          <w:b/>
          <w:bCs/>
          <w:sz w:val="36"/>
          <w:szCs w:val="36"/>
        </w:rPr>
        <w:t>/</w:t>
      </w:r>
      <w:r w:rsidR="006C6492" w:rsidRPr="00130C90">
        <w:rPr>
          <w:rFonts w:ascii="Times New Roman" w:hAnsi="Times New Roman" w:cs="Times New Roman"/>
          <w:b/>
          <w:bCs/>
          <w:sz w:val="36"/>
          <w:szCs w:val="36"/>
        </w:rPr>
        <w:t>01 au 17/01</w:t>
      </w:r>
      <w:r w:rsidRPr="00130C90">
        <w:rPr>
          <w:rFonts w:ascii="Times New Roman" w:hAnsi="Times New Roman" w:cs="Times New Roman"/>
          <w:b/>
          <w:bCs/>
          <w:sz w:val="36"/>
          <w:szCs w:val="36"/>
        </w:rPr>
        <w:t>/201</w:t>
      </w:r>
      <w:r w:rsidR="006C6492" w:rsidRPr="00130C90">
        <w:rPr>
          <w:rFonts w:ascii="Times New Roman" w:hAnsi="Times New Roman" w:cs="Times New Roman"/>
          <w:b/>
          <w:bCs/>
          <w:sz w:val="36"/>
          <w:szCs w:val="36"/>
        </w:rPr>
        <w:t>8</w:t>
      </w:r>
    </w:p>
    <w:p w:rsidR="00AC20C9" w:rsidRPr="00130C90" w:rsidRDefault="00AC20C9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La société </w:t>
      </w:r>
      <w:r w:rsidR="0067080A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Cavallari Motorbike </w:t>
      </w:r>
      <w:r w:rsidR="00720BA5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dont le siège social est à </w:t>
      </w:r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1057, chemin des </w:t>
      </w:r>
      <w:proofErr w:type="spellStart"/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>campelières</w:t>
      </w:r>
      <w:proofErr w:type="spellEnd"/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à Mougins </w:t>
      </w:r>
      <w:r w:rsidR="00720BA5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080A" w:rsidRPr="00130C90">
        <w:rPr>
          <w:rFonts w:ascii="Times New Roman" w:hAnsi="Times New Roman" w:cs="Times New Roman"/>
          <w:i/>
          <w:iCs/>
          <w:sz w:val="20"/>
          <w:szCs w:val="20"/>
        </w:rPr>
        <w:t>où elle est représentée par Frédéric Delabrouille, directeur général</w:t>
      </w:r>
      <w:r w:rsidR="00720BA5" w:rsidRPr="00130C90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organise durant la période 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du </w:t>
      </w:r>
      <w:r w:rsidR="00130C90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01/01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au </w:t>
      </w:r>
      <w:r w:rsidR="00130C90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17/01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inclus un jeu concours sans</w:t>
      </w:r>
      <w:r w:rsidR="00F67241"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0C90">
        <w:rPr>
          <w:rFonts w:ascii="Times New Roman" w:hAnsi="Times New Roman" w:cs="Times New Roman"/>
          <w:b/>
          <w:bCs/>
          <w:i/>
          <w:iCs/>
          <w:sz w:val="20"/>
          <w:szCs w:val="20"/>
        </w:rPr>
        <w:t>obligation d’achat.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Conditions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de participation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Ce concours est ouvert à toute personne résidant dans les pays de l’Union Européenne (U.E.) et âgée de 18 ans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minimum, ou mineure accompagnée de son représentant légal, et pour les majeurs protégés par leur représentants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légaux, à l'exception des membres du personnel de l'organisation, leurs ascendants, descendants et conjoints, ainsi que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toute personne qui, d'une façon générale aura participé à sa mise en </w:t>
      </w:r>
      <w:r w:rsidR="00D265C3">
        <w:rPr>
          <w:rFonts w:ascii="Times New Roman" w:hAnsi="Times New Roman" w:cs="Times New Roman"/>
          <w:color w:val="000000"/>
          <w:sz w:val="18"/>
          <w:szCs w:val="18"/>
        </w:rPr>
        <w:t>œuvre.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2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Modalités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 participation</w:t>
      </w:r>
    </w:p>
    <w:p w:rsidR="00EA021F" w:rsidRPr="00130C90" w:rsidRDefault="00EA021F" w:rsidP="0072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Pour participer, il suffit de </w:t>
      </w:r>
      <w:r w:rsidR="00FF0CE4" w:rsidRPr="00130C90">
        <w:rPr>
          <w:rFonts w:ascii="Times New Roman" w:hAnsi="Times New Roman" w:cs="Times New Roman"/>
          <w:b/>
          <w:bCs/>
          <w:sz w:val="18"/>
          <w:szCs w:val="18"/>
        </w:rPr>
        <w:t>suivre les indications mentionnées sur le jeu lui-même sur Facebook proposé par votre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magasin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5D3D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MOTO AXXE </w:t>
      </w:r>
      <w:r w:rsidR="00FF0CE4" w:rsidRPr="00130C90">
        <w:rPr>
          <w:rFonts w:ascii="Times New Roman" w:hAnsi="Times New Roman" w:cs="Times New Roman"/>
          <w:b/>
          <w:bCs/>
          <w:sz w:val="18"/>
          <w:szCs w:val="18"/>
        </w:rPr>
        <w:t>Cannes Mougins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Il ne sera admis qu’un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seul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e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participation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par personne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3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Désignation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des gagnants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Les gagnants seront tirés au sort au plus tard le </w:t>
      </w:r>
      <w:r w:rsidR="00130C90" w:rsidRPr="00130C90"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>/01/2018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après vérification des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participants.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Tout</w:t>
      </w:r>
      <w:r w:rsidR="00BF6790" w:rsidRPr="00130C90">
        <w:rPr>
          <w:rFonts w:ascii="Times New Roman" w:hAnsi="Times New Roman" w:cs="Times New Roman"/>
          <w:sz w:val="18"/>
          <w:szCs w:val="18"/>
        </w:rPr>
        <w:t>e inscription</w:t>
      </w:r>
      <w:r w:rsidRPr="00130C90">
        <w:rPr>
          <w:rFonts w:ascii="Times New Roman" w:hAnsi="Times New Roman" w:cs="Times New Roman"/>
          <w:sz w:val="18"/>
          <w:szCs w:val="18"/>
        </w:rPr>
        <w:t xml:space="preserve"> </w:t>
      </w:r>
      <w:r w:rsidR="00BF6790" w:rsidRPr="00130C90">
        <w:rPr>
          <w:rFonts w:ascii="Times New Roman" w:hAnsi="Times New Roman" w:cs="Times New Roman"/>
          <w:sz w:val="18"/>
          <w:szCs w:val="18"/>
        </w:rPr>
        <w:t>incomplète</w:t>
      </w:r>
      <w:r w:rsidRPr="00130C90">
        <w:rPr>
          <w:rFonts w:ascii="Times New Roman" w:hAnsi="Times New Roman" w:cs="Times New Roman"/>
          <w:sz w:val="18"/>
          <w:szCs w:val="18"/>
        </w:rPr>
        <w:t xml:space="preserve"> ou illisible sera considéré</w:t>
      </w:r>
      <w:r w:rsidR="00BF6790" w:rsidRPr="00130C90">
        <w:rPr>
          <w:rFonts w:ascii="Times New Roman" w:hAnsi="Times New Roman" w:cs="Times New Roman"/>
          <w:sz w:val="18"/>
          <w:szCs w:val="18"/>
        </w:rPr>
        <w:t>e</w:t>
      </w:r>
      <w:r w:rsidRPr="00130C90">
        <w:rPr>
          <w:rFonts w:ascii="Times New Roman" w:hAnsi="Times New Roman" w:cs="Times New Roman"/>
          <w:sz w:val="18"/>
          <w:szCs w:val="18"/>
        </w:rPr>
        <w:t xml:space="preserve"> comme nul</w:t>
      </w:r>
      <w:r w:rsidR="00BF6790" w:rsidRPr="00130C90">
        <w:rPr>
          <w:rFonts w:ascii="Times New Roman" w:hAnsi="Times New Roman" w:cs="Times New Roman"/>
          <w:sz w:val="18"/>
          <w:szCs w:val="18"/>
        </w:rPr>
        <w:t>le</w:t>
      </w:r>
      <w:r w:rsidRPr="00130C90">
        <w:rPr>
          <w:rFonts w:ascii="Times New Roman" w:hAnsi="Times New Roman" w:cs="Times New Roman"/>
          <w:sz w:val="18"/>
          <w:szCs w:val="18"/>
        </w:rPr>
        <w:t>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4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Dotation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Ce jeu concours est doté d</w:t>
      </w:r>
      <w:r w:rsidR="00BF6790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u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lot suivant :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130C90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Un vêtement de la boutique accessoire désigné spécialement pour le jeu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.</w:t>
      </w: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5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Échange des gains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 xml:space="preserve">En aucun cas et en aucun moment, les gagnants ne pourront demander le remboursement ou le remplacement des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lots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>qui devront être retirés contre une pièce d'identité</w:t>
      </w:r>
      <w:r w:rsidRPr="00130C90">
        <w:rPr>
          <w:rFonts w:ascii="Times New Roman" w:hAnsi="Times New Roman" w:cs="Times New Roman"/>
          <w:sz w:val="18"/>
          <w:szCs w:val="18"/>
        </w:rPr>
        <w:t>, ou par toute autre personne munie d'un pouvoir et d'une pièce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 xml:space="preserve">d'identité, et 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au plus tard le 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>01/03/2018 dans votre magasin Moto Axxe Cannes Mougins.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6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Annonce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des gagnants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La liste des gagnants sera affichée dans 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>votre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magasin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4194B" w:rsidRPr="00130C90">
        <w:rPr>
          <w:rFonts w:ascii="Times New Roman" w:hAnsi="Times New Roman" w:cs="Times New Roman"/>
          <w:b/>
          <w:bCs/>
          <w:sz w:val="18"/>
          <w:szCs w:val="18"/>
        </w:rPr>
        <w:t>MOTO AXXE Cannes Mougins</w:t>
      </w:r>
      <w:r w:rsidRPr="00130C90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Les gagnants seront informés par téléphone dans un délai de 8 jours maximum après le tirage au sort.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7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Modification du jeu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L'organisateur se réserve le droit pour quelque raison que ce soit, de modifier, de proroger, d'écourter ou d'annuler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partiellement ou totalement la présente opération si les circonstances l'y obligent sans avoir à justifier cette décision,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sans que sa responsabilité soit engagée de ce fait et sans qu'aucune indemnité ne puisse être prétendue par les</w:t>
      </w:r>
    </w:p>
    <w:p w:rsidR="00EA021F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0C90">
        <w:rPr>
          <w:rFonts w:ascii="Times New Roman" w:hAnsi="Times New Roman" w:cs="Times New Roman"/>
          <w:sz w:val="18"/>
          <w:szCs w:val="18"/>
        </w:rPr>
        <w:t>participants.</w:t>
      </w: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0BA5" w:rsidRPr="00130C90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>Article 8</w:t>
      </w:r>
      <w:r w:rsidR="00720BA5" w:rsidRPr="00130C90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Droit à l'image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et utilisation du</w:t>
      </w:r>
      <w:r w:rsidR="00720BA5"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130C90">
        <w:rPr>
          <w:rFonts w:ascii="Times New Roman" w:hAnsi="Times New Roman" w:cs="Times New Roman"/>
          <w:i/>
          <w:iCs/>
          <w:sz w:val="18"/>
          <w:szCs w:val="18"/>
          <w:u w:val="single"/>
        </w:rPr>
        <w:t>nom des gagnants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Toute personne participant à ce jeu-concours autorise les organisateurs à faire paraître ses nom, prénom, adresse et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dans la presse ou tout autre support médiatique à des fins commerciales et publicitaires sans entraîner le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versement de droits d'aucune sorte.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9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Litige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Toute difficulté sera tranchée par une commission d'arbitrage composée d'un membre de la direction, d'un client et d'un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participant.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10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Traitement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des données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Les renseignements fournis par les participants pourront être utilisés dans le cadre d'un traitement informatique, à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moins qu'ils ne manifestent la volonté d'être retirés du fichier et ce à tout moment. Ils bénéficieront d'un droit d'accès,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 rectification ou de radiation des données les concernant sur simple demande à l'adresse du jeu, conformément à la</w:t>
      </w:r>
    </w:p>
    <w:p w:rsidR="00EA021F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loi Informatique et Liberté du 6-01-1978.</w:t>
      </w:r>
    </w:p>
    <w:p w:rsidR="00720BA5" w:rsidRDefault="00720BA5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20BA5" w:rsidRDefault="00EA021F" w:rsidP="00EA0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Article 11</w:t>
      </w:r>
      <w:r w:rsidR="00720BA5" w:rsidRPr="00720BA5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Dépôt et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consultation</w:t>
      </w:r>
      <w:r w:rsidR="00720BA5"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 xml:space="preserve"> </w:t>
      </w:r>
      <w:r w:rsidRPr="00720BA5">
        <w:rPr>
          <w:rFonts w:ascii="Times New Roman" w:hAnsi="Times New Roman" w:cs="Times New Roman"/>
          <w:i/>
          <w:iCs/>
          <w:color w:val="000000"/>
          <w:sz w:val="18"/>
          <w:szCs w:val="18"/>
          <w:u w:val="single"/>
        </w:rPr>
        <w:t>du règlement</w:t>
      </w:r>
    </w:p>
    <w:p w:rsidR="00FE07F3" w:rsidRDefault="00EA021F" w:rsidP="00720BA5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Le seul fait de participer entraîne l'acceptation pleine et entière du présent </w:t>
      </w:r>
      <w:r w:rsidR="00EB75D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règlement, </w:t>
      </w:r>
      <w:r>
        <w:rPr>
          <w:rFonts w:ascii="Times New Roman" w:hAnsi="Times New Roman" w:cs="Times New Roman"/>
          <w:color w:val="000000"/>
          <w:sz w:val="18"/>
          <w:szCs w:val="18"/>
        </w:rPr>
        <w:t>ledit règlement</w:t>
      </w:r>
      <w:r w:rsidR="00720B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affiché sur les lieux peut être consulté sur simple demande, contre remboursement des frais d'affranchissement, soit par</w:t>
      </w:r>
      <w:r w:rsidR="00720BA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retour d'un timbre au tarif en vigueur, adressée au siège de l'organisateur.</w:t>
      </w:r>
    </w:p>
    <w:sectPr w:rsidR="00FE07F3" w:rsidSect="00720B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F"/>
    <w:rsid w:val="00130C90"/>
    <w:rsid w:val="001E253C"/>
    <w:rsid w:val="00225D3D"/>
    <w:rsid w:val="004A659D"/>
    <w:rsid w:val="0067080A"/>
    <w:rsid w:val="006C6492"/>
    <w:rsid w:val="00720BA5"/>
    <w:rsid w:val="0084194B"/>
    <w:rsid w:val="00A7259E"/>
    <w:rsid w:val="00AC20C9"/>
    <w:rsid w:val="00BA1BA1"/>
    <w:rsid w:val="00BF6790"/>
    <w:rsid w:val="00D265C3"/>
    <w:rsid w:val="00EA021F"/>
    <w:rsid w:val="00EB75DC"/>
    <w:rsid w:val="00EE21B1"/>
    <w:rsid w:val="00F67241"/>
    <w:rsid w:val="00FE07F3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488A2-964F-4947-B7B6-B30D42B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7C831E5.dotm</Template>
  <TotalTime>1</TotalTime>
  <Pages>1</Pages>
  <Words>558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FABRE</dc:creator>
  <cp:lastModifiedBy>Laura VALCZ</cp:lastModifiedBy>
  <cp:revision>2</cp:revision>
  <dcterms:created xsi:type="dcterms:W3CDTF">2018-01-04T08:52:00Z</dcterms:created>
  <dcterms:modified xsi:type="dcterms:W3CDTF">2018-01-04T08:52:00Z</dcterms:modified>
</cp:coreProperties>
</file>