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3B" w:rsidRPr="009C293B" w:rsidRDefault="009C293B" w:rsidP="009C293B">
      <w:pPr>
        <w:pStyle w:val="NormalWeb"/>
        <w:jc w:val="both"/>
        <w:rPr>
          <w:rFonts w:ascii="Arial" w:hAnsi="Arial" w:cs="Arial"/>
          <w:lang w:val="en"/>
        </w:rPr>
      </w:pPr>
      <w:r w:rsidRPr="009C293B">
        <w:rPr>
          <w:rFonts w:ascii="Arial" w:hAnsi="Arial" w:cs="Arial"/>
          <w:lang w:val="en"/>
        </w:rPr>
        <w:t xml:space="preserve">This statement is </w:t>
      </w:r>
      <w:r w:rsidR="00FC68A3">
        <w:rPr>
          <w:rFonts w:ascii="Arial" w:hAnsi="Arial" w:cs="Arial"/>
          <w:lang w:val="en"/>
        </w:rPr>
        <w:t xml:space="preserve">written and published </w:t>
      </w:r>
      <w:r w:rsidRPr="009C293B">
        <w:rPr>
          <w:rFonts w:ascii="Arial" w:hAnsi="Arial" w:cs="Arial"/>
          <w:lang w:val="en"/>
        </w:rPr>
        <w:t>as required by section 54(1) of the Modern Slavery Act 2015 and constitutes our Group’s slavery and human trafficking statement for the financial year ended 31 December 20</w:t>
      </w:r>
      <w:r w:rsidR="00CE6932">
        <w:rPr>
          <w:rFonts w:ascii="Arial" w:hAnsi="Arial" w:cs="Arial"/>
          <w:lang w:val="en"/>
        </w:rPr>
        <w:t>20</w:t>
      </w:r>
      <w:r w:rsidRPr="009C293B">
        <w:rPr>
          <w:rFonts w:ascii="Arial" w:hAnsi="Arial" w:cs="Arial"/>
          <w:lang w:val="en"/>
        </w:rPr>
        <w:t>.</w:t>
      </w:r>
    </w:p>
    <w:p w:rsidR="009C293B" w:rsidRPr="009C293B" w:rsidRDefault="009C293B" w:rsidP="009C293B">
      <w:pPr>
        <w:spacing w:before="100" w:beforeAutospacing="1" w:after="100" w:afterAutospacing="1"/>
        <w:jc w:val="both"/>
        <w:rPr>
          <w:rFonts w:ascii="Arial" w:eastAsia="Times New Roman" w:hAnsi="Arial" w:cs="Arial"/>
        </w:rPr>
      </w:pPr>
      <w:r w:rsidRPr="009C293B">
        <w:rPr>
          <w:rFonts w:ascii="Arial" w:eastAsia="Times New Roman" w:hAnsi="Arial" w:cs="Arial"/>
        </w:rPr>
        <w:t xml:space="preserve">Drift Bridge Group </w:t>
      </w:r>
      <w:r w:rsidRPr="009C293B">
        <w:rPr>
          <w:rFonts w:ascii="Arial" w:hAnsi="Arial" w:cs="Arial"/>
          <w:lang w:val="en"/>
        </w:rPr>
        <w:t>represent several of the leading car brands of the world including Audi, Volkswagen, Honda and Mazda</w:t>
      </w:r>
      <w:r>
        <w:rPr>
          <w:rFonts w:ascii="Arial" w:hAnsi="Arial" w:cs="Arial"/>
          <w:lang w:val="en"/>
        </w:rPr>
        <w:t xml:space="preserve">, as well have providing a trade parts supply service for </w:t>
      </w:r>
      <w:r w:rsidR="00FC68A3">
        <w:rPr>
          <w:rFonts w:ascii="Arial" w:hAnsi="Arial" w:cs="Arial"/>
          <w:lang w:val="en"/>
        </w:rPr>
        <w:t>vehicles</w:t>
      </w:r>
      <w:r w:rsidRPr="009C293B">
        <w:rPr>
          <w:rFonts w:ascii="Arial" w:hAnsi="Arial" w:cs="Arial"/>
          <w:lang w:val="en"/>
        </w:rPr>
        <w:t>.</w:t>
      </w:r>
      <w:r>
        <w:rPr>
          <w:rFonts w:ascii="Arial" w:hAnsi="Arial" w:cs="Arial"/>
          <w:lang w:val="en"/>
        </w:rPr>
        <w:t xml:space="preserve">  </w:t>
      </w:r>
      <w:r w:rsidRPr="009C293B">
        <w:rPr>
          <w:rFonts w:ascii="Arial" w:hAnsi="Arial" w:cs="Arial"/>
          <w:lang w:val="en"/>
        </w:rPr>
        <w:t>Our</w:t>
      </w:r>
      <w:r w:rsidRPr="009C293B">
        <w:rPr>
          <w:rFonts w:ascii="Arial" w:eastAsia="Times New Roman" w:hAnsi="Arial" w:cs="Arial"/>
        </w:rPr>
        <w:t xml:space="preserve"> commercial activities include</w:t>
      </w:r>
    </w:p>
    <w:p w:rsidR="009C293B" w:rsidRPr="009C293B" w:rsidRDefault="009C293B" w:rsidP="009C293B">
      <w:pPr>
        <w:numPr>
          <w:ilvl w:val="0"/>
          <w:numId w:val="1"/>
        </w:numPr>
        <w:spacing w:before="100" w:beforeAutospacing="1" w:after="100" w:afterAutospacing="1"/>
        <w:ind w:left="0" w:firstLine="0"/>
        <w:jc w:val="both"/>
        <w:rPr>
          <w:rFonts w:ascii="Arial" w:eastAsia="Times New Roman" w:hAnsi="Arial" w:cs="Arial"/>
        </w:rPr>
      </w:pPr>
      <w:r w:rsidRPr="009C293B">
        <w:rPr>
          <w:rFonts w:ascii="Arial" w:eastAsia="Times New Roman" w:hAnsi="Arial" w:cs="Arial"/>
        </w:rPr>
        <w:t>The sale of new and used vehicles</w:t>
      </w:r>
      <w:r>
        <w:rPr>
          <w:rFonts w:ascii="Arial" w:eastAsia="Times New Roman" w:hAnsi="Arial" w:cs="Arial"/>
        </w:rPr>
        <w:t>,</w:t>
      </w:r>
    </w:p>
    <w:p w:rsidR="009C293B" w:rsidRPr="009C293B" w:rsidRDefault="009C293B" w:rsidP="009C293B">
      <w:pPr>
        <w:numPr>
          <w:ilvl w:val="0"/>
          <w:numId w:val="1"/>
        </w:numPr>
        <w:spacing w:before="100" w:beforeAutospacing="1" w:after="100" w:afterAutospacing="1"/>
        <w:ind w:left="0" w:firstLine="0"/>
        <w:jc w:val="both"/>
        <w:rPr>
          <w:rFonts w:ascii="Arial" w:eastAsia="Times New Roman" w:hAnsi="Arial" w:cs="Arial"/>
        </w:rPr>
      </w:pPr>
      <w:r w:rsidRPr="009C293B">
        <w:rPr>
          <w:rFonts w:ascii="Arial" w:eastAsia="Times New Roman" w:hAnsi="Arial" w:cs="Arial"/>
        </w:rPr>
        <w:t xml:space="preserve">The arranging </w:t>
      </w:r>
      <w:r>
        <w:rPr>
          <w:rFonts w:ascii="Arial" w:eastAsia="Times New Roman" w:hAnsi="Arial" w:cs="Arial"/>
        </w:rPr>
        <w:t xml:space="preserve">of </w:t>
      </w:r>
      <w:r w:rsidRPr="009C293B">
        <w:rPr>
          <w:rFonts w:ascii="Arial" w:eastAsia="Times New Roman" w:hAnsi="Arial" w:cs="Arial"/>
        </w:rPr>
        <w:t>finance to enable customers to purchase vehicles</w:t>
      </w:r>
      <w:r>
        <w:rPr>
          <w:rFonts w:ascii="Arial" w:eastAsia="Times New Roman" w:hAnsi="Arial" w:cs="Arial"/>
        </w:rPr>
        <w:t>,</w:t>
      </w:r>
    </w:p>
    <w:p w:rsidR="009C293B" w:rsidRPr="009C293B" w:rsidRDefault="009C293B" w:rsidP="009C293B">
      <w:pPr>
        <w:numPr>
          <w:ilvl w:val="0"/>
          <w:numId w:val="1"/>
        </w:numPr>
        <w:spacing w:before="100" w:beforeAutospacing="1" w:after="100" w:afterAutospacing="1"/>
        <w:ind w:left="0" w:firstLine="0"/>
        <w:jc w:val="both"/>
        <w:rPr>
          <w:rFonts w:ascii="Arial" w:eastAsia="Times New Roman" w:hAnsi="Arial" w:cs="Arial"/>
        </w:rPr>
      </w:pPr>
      <w:r w:rsidRPr="009C293B">
        <w:rPr>
          <w:rFonts w:ascii="Arial" w:eastAsia="Times New Roman" w:hAnsi="Arial" w:cs="Arial"/>
        </w:rPr>
        <w:t>The sales and distribution of car parts, and</w:t>
      </w:r>
    </w:p>
    <w:p w:rsidR="009C293B" w:rsidRPr="009C293B" w:rsidRDefault="009C293B" w:rsidP="009C293B">
      <w:pPr>
        <w:numPr>
          <w:ilvl w:val="0"/>
          <w:numId w:val="1"/>
        </w:numPr>
        <w:spacing w:before="100" w:beforeAutospacing="1" w:after="100" w:afterAutospacing="1"/>
        <w:ind w:left="0" w:firstLine="0"/>
        <w:jc w:val="both"/>
        <w:rPr>
          <w:rFonts w:ascii="Arial" w:eastAsia="Times New Roman" w:hAnsi="Arial" w:cs="Arial"/>
        </w:rPr>
      </w:pPr>
      <w:r w:rsidRPr="009C293B">
        <w:rPr>
          <w:rFonts w:ascii="Arial" w:eastAsia="Times New Roman" w:hAnsi="Arial" w:cs="Arial"/>
        </w:rPr>
        <w:t>The maintenance, service and repair of vehicles</w:t>
      </w:r>
    </w:p>
    <w:p w:rsidR="009C293B" w:rsidRPr="009C293B" w:rsidRDefault="009C293B" w:rsidP="009C293B">
      <w:pPr>
        <w:jc w:val="both"/>
        <w:rPr>
          <w:rFonts w:ascii="Arial" w:eastAsia="Times New Roman" w:hAnsi="Arial" w:cs="Arial"/>
        </w:rPr>
      </w:pPr>
      <w:r w:rsidRPr="009C293B">
        <w:rPr>
          <w:rFonts w:ascii="Arial" w:eastAsia="Times New Roman" w:hAnsi="Arial" w:cs="Arial"/>
        </w:rPr>
        <w:t>Although each supplier has its own approach towards and responsibility for running its business ethically, the Drift Bridge Group will not tolerate any modern slavery or human trafficking in its business or supply chain</w:t>
      </w:r>
      <w:r w:rsidR="00FC68A3">
        <w:rPr>
          <w:rFonts w:ascii="Arial" w:eastAsia="Times New Roman" w:hAnsi="Arial" w:cs="Arial"/>
        </w:rPr>
        <w:t xml:space="preserve"> that it discovers</w:t>
      </w:r>
      <w:r w:rsidRPr="009C293B">
        <w:rPr>
          <w:rFonts w:ascii="Arial" w:eastAsia="Times New Roman" w:hAnsi="Arial" w:cs="Arial"/>
        </w:rPr>
        <w:t>.</w:t>
      </w:r>
    </w:p>
    <w:p w:rsidR="009C293B" w:rsidRDefault="009C293B" w:rsidP="009C293B">
      <w:pPr>
        <w:pStyle w:val="NormalWeb"/>
        <w:jc w:val="both"/>
        <w:rPr>
          <w:rFonts w:ascii="Arial" w:hAnsi="Arial" w:cs="Arial"/>
          <w:noProof/>
        </w:rPr>
      </w:pPr>
      <w:r w:rsidRPr="009C293B">
        <w:rPr>
          <w:rFonts w:ascii="Arial" w:hAnsi="Arial" w:cs="Arial"/>
          <w:lang w:val="en"/>
        </w:rPr>
        <w:t xml:space="preserve">We have taken a number of steps to ascertain that slavery and human trafficking are not taking place in any of our supply chains. As a first step, we have undertaken an analysis of our sources of direct supply. More than 90% of our direct supply comes from </w:t>
      </w:r>
      <w:r w:rsidRPr="009C293B">
        <w:rPr>
          <w:rFonts w:ascii="Arial" w:hAnsi="Arial" w:cs="Arial"/>
        </w:rPr>
        <w:t>organisations</w:t>
      </w:r>
      <w:r w:rsidRPr="009C293B">
        <w:rPr>
          <w:rFonts w:ascii="Arial" w:hAnsi="Arial" w:cs="Arial"/>
          <w:lang w:val="en"/>
        </w:rPr>
        <w:t xml:space="preserve"> that are, themselves, required to publish statements setting out the steps that they have taken in this regard. We have reviewed those statements, where available, and will continue to do so periodically. We will work with our suppliers to develop policies and procedures to ensure that </w:t>
      </w:r>
      <w:r w:rsidRPr="009C293B">
        <w:rPr>
          <w:rFonts w:ascii="Arial" w:hAnsi="Arial" w:cs="Arial"/>
          <w:noProof/>
        </w:rPr>
        <w:t>we do not engage in business practices or activities that compromise fundamental human rights including all aspects of modern slavery.</w:t>
      </w:r>
    </w:p>
    <w:p w:rsidR="0003141B" w:rsidRPr="009C293B" w:rsidRDefault="0003141B" w:rsidP="009C293B">
      <w:pPr>
        <w:pStyle w:val="NormalWeb"/>
        <w:jc w:val="both"/>
        <w:rPr>
          <w:rFonts w:ascii="Arial" w:hAnsi="Arial" w:cs="Arial"/>
          <w:lang w:val="en"/>
        </w:rPr>
      </w:pPr>
      <w:r>
        <w:rPr>
          <w:rFonts w:ascii="Arial" w:hAnsi="Arial" w:cs="Arial"/>
          <w:noProof/>
        </w:rPr>
        <w:t>Our initial analysis has not yielded any concerns in our present supply chains.</w:t>
      </w:r>
    </w:p>
    <w:p w:rsidR="009C293B" w:rsidRPr="009C293B" w:rsidRDefault="009C293B" w:rsidP="009C293B">
      <w:pPr>
        <w:pStyle w:val="NormalWeb"/>
        <w:jc w:val="both"/>
        <w:rPr>
          <w:rFonts w:ascii="Arial" w:hAnsi="Arial" w:cs="Arial"/>
          <w:lang w:val="en"/>
        </w:rPr>
      </w:pPr>
      <w:r w:rsidRPr="009C293B">
        <w:rPr>
          <w:rFonts w:ascii="Arial" w:hAnsi="Arial" w:cs="Arial"/>
          <w:lang w:val="en"/>
        </w:rPr>
        <w:t xml:space="preserve">With regards </w:t>
      </w:r>
      <w:r>
        <w:rPr>
          <w:rFonts w:ascii="Arial" w:hAnsi="Arial" w:cs="Arial"/>
          <w:lang w:val="en"/>
        </w:rPr>
        <w:t xml:space="preserve">to </w:t>
      </w:r>
      <w:r w:rsidRPr="009C293B">
        <w:rPr>
          <w:rFonts w:ascii="Arial" w:hAnsi="Arial" w:cs="Arial"/>
          <w:lang w:val="en"/>
        </w:rPr>
        <w:t>the remainder of our supply chain</w:t>
      </w:r>
      <w:r w:rsidR="0003141B">
        <w:rPr>
          <w:rFonts w:ascii="Arial" w:hAnsi="Arial" w:cs="Arial"/>
          <w:lang w:val="en"/>
        </w:rPr>
        <w:t>s</w:t>
      </w:r>
      <w:r w:rsidRPr="009C293B">
        <w:rPr>
          <w:rFonts w:ascii="Arial" w:hAnsi="Arial" w:cs="Arial"/>
          <w:lang w:val="en"/>
        </w:rPr>
        <w:t>, we will continue to consider whether it may be proportionate to take further steps in the light of the risks posed in relation to such supply and the degree of influence that we may have over the relevant suppliers.</w:t>
      </w:r>
    </w:p>
    <w:p w:rsidR="009C293B" w:rsidRPr="009C293B" w:rsidRDefault="009C293B" w:rsidP="009C293B">
      <w:pPr>
        <w:jc w:val="both"/>
        <w:rPr>
          <w:rFonts w:ascii="Arial" w:eastAsia="Times New Roman" w:hAnsi="Arial" w:cs="Arial"/>
        </w:rPr>
      </w:pPr>
      <w:r w:rsidRPr="009C293B">
        <w:rPr>
          <w:rFonts w:ascii="Arial" w:eastAsia="Times New Roman" w:hAnsi="Arial" w:cs="Arial"/>
        </w:rPr>
        <w:t xml:space="preserve">New Suppliers to the Group are also informed of our ethical approach, including the prohibition of modern slavery, when tendering for new services. </w:t>
      </w:r>
    </w:p>
    <w:p w:rsidR="009C293B" w:rsidRPr="009C293B" w:rsidRDefault="009C293B" w:rsidP="009C293B">
      <w:pPr>
        <w:jc w:val="both"/>
        <w:rPr>
          <w:rFonts w:ascii="Arial" w:eastAsia="Times New Roman" w:hAnsi="Arial" w:cs="Arial"/>
        </w:rPr>
      </w:pPr>
      <w:r w:rsidRPr="009C293B">
        <w:rPr>
          <w:rFonts w:ascii="Arial" w:eastAsia="Times New Roman" w:hAnsi="Arial" w:cs="Arial"/>
        </w:rPr>
        <w:t xml:space="preserve">If the supplier fails to comply with the modern slavery clauses, then </w:t>
      </w:r>
      <w:r>
        <w:rPr>
          <w:rFonts w:ascii="Arial" w:eastAsia="Times New Roman" w:hAnsi="Arial" w:cs="Arial"/>
        </w:rPr>
        <w:t xml:space="preserve">the </w:t>
      </w:r>
      <w:r w:rsidRPr="009C293B">
        <w:rPr>
          <w:rFonts w:ascii="Arial" w:eastAsia="Times New Roman" w:hAnsi="Arial" w:cs="Arial"/>
        </w:rPr>
        <w:t xml:space="preserve">Drift Bridge </w:t>
      </w:r>
      <w:r>
        <w:rPr>
          <w:rFonts w:ascii="Arial" w:eastAsia="Times New Roman" w:hAnsi="Arial" w:cs="Arial"/>
        </w:rPr>
        <w:t xml:space="preserve">Group </w:t>
      </w:r>
      <w:r w:rsidRPr="009C293B">
        <w:rPr>
          <w:rFonts w:ascii="Arial" w:eastAsia="Times New Roman" w:hAnsi="Arial" w:cs="Arial"/>
        </w:rPr>
        <w:t>may terminate the contract with that supplier.</w:t>
      </w:r>
    </w:p>
    <w:p w:rsidR="009C293B" w:rsidRPr="009C293B" w:rsidRDefault="009C293B" w:rsidP="009C293B">
      <w:pPr>
        <w:pStyle w:val="NormalWeb"/>
        <w:jc w:val="both"/>
        <w:rPr>
          <w:rFonts w:ascii="Arial" w:hAnsi="Arial" w:cs="Arial"/>
          <w:lang w:val="en"/>
        </w:rPr>
      </w:pPr>
      <w:r w:rsidRPr="009C293B">
        <w:rPr>
          <w:rFonts w:ascii="Arial" w:hAnsi="Arial" w:cs="Arial"/>
          <w:lang w:val="en"/>
        </w:rPr>
        <w:t xml:space="preserve">Because we </w:t>
      </w:r>
      <w:r w:rsidRPr="009C293B">
        <w:rPr>
          <w:rFonts w:ascii="Arial" w:hAnsi="Arial" w:cs="Arial"/>
        </w:rPr>
        <w:t>recognise</w:t>
      </w:r>
      <w:r w:rsidRPr="009C293B">
        <w:rPr>
          <w:rFonts w:ascii="Arial" w:hAnsi="Arial" w:cs="Arial"/>
          <w:lang w:val="en"/>
        </w:rPr>
        <w:t xml:space="preserve"> the need to ensure that our employees are fully aware of the need to avoid contracting with suppliers who rely upon slavery and human trafficking, we are taking steps to inform our colleagues to ensure that they understand their obligations.</w:t>
      </w:r>
    </w:p>
    <w:p w:rsidR="009C293B" w:rsidRDefault="009C293B" w:rsidP="009C293B">
      <w:pPr>
        <w:pStyle w:val="NormalWeb"/>
        <w:jc w:val="both"/>
        <w:rPr>
          <w:rFonts w:ascii="Arial" w:hAnsi="Arial" w:cs="Arial"/>
          <w:lang w:val="en"/>
        </w:rPr>
      </w:pPr>
      <w:r w:rsidRPr="009C293B">
        <w:rPr>
          <w:rFonts w:ascii="Arial" w:hAnsi="Arial" w:cs="Arial"/>
          <w:lang w:val="en"/>
        </w:rPr>
        <w:t>On behalf of the Board of Directors by Philip Cue, Group Managing Director</w:t>
      </w:r>
    </w:p>
    <w:p w:rsidR="00200716" w:rsidRPr="00200716" w:rsidRDefault="00200716" w:rsidP="009C293B">
      <w:pPr>
        <w:pStyle w:val="NormalWeb"/>
        <w:jc w:val="both"/>
        <w:rPr>
          <w:rFonts w:ascii="Bradley Hand ITC" w:hAnsi="Bradley Hand ITC" w:cs="Arial"/>
          <w:lang w:val="en"/>
        </w:rPr>
      </w:pPr>
      <w:r>
        <w:rPr>
          <w:rFonts w:ascii="Bradley Hand ITC" w:hAnsi="Bradley Hand ITC" w:cs="Arial"/>
          <w:lang w:val="en"/>
        </w:rPr>
        <w:t>Philip Cue</w:t>
      </w:r>
    </w:p>
    <w:p w:rsidR="009C293B" w:rsidRPr="009C293B" w:rsidRDefault="00CE6932" w:rsidP="009C293B">
      <w:pPr>
        <w:pStyle w:val="NormalWeb"/>
        <w:jc w:val="both"/>
        <w:rPr>
          <w:rFonts w:ascii="Arial" w:hAnsi="Arial" w:cs="Arial"/>
          <w:lang w:val="en"/>
        </w:rPr>
      </w:pPr>
      <w:r>
        <w:rPr>
          <w:rFonts w:ascii="Arial" w:hAnsi="Arial" w:cs="Arial"/>
          <w:lang w:val="en"/>
        </w:rPr>
        <w:t>24</w:t>
      </w:r>
      <w:r w:rsidRPr="00CE6932">
        <w:rPr>
          <w:rFonts w:ascii="Arial" w:hAnsi="Arial" w:cs="Arial"/>
          <w:vertAlign w:val="superscript"/>
          <w:lang w:val="en"/>
        </w:rPr>
        <w:t>th</w:t>
      </w:r>
      <w:r>
        <w:rPr>
          <w:rFonts w:ascii="Arial" w:hAnsi="Arial" w:cs="Arial"/>
          <w:lang w:val="en"/>
        </w:rPr>
        <w:t xml:space="preserve"> February 2021</w:t>
      </w:r>
      <w:r w:rsidR="009C293B" w:rsidRPr="009C293B">
        <w:rPr>
          <w:rFonts w:ascii="Arial" w:hAnsi="Arial" w:cs="Arial"/>
          <w:lang w:val="en"/>
        </w:rPr>
        <w:t xml:space="preserve"> </w:t>
      </w:r>
    </w:p>
    <w:p w:rsidR="009C3BBB" w:rsidRPr="009C293B" w:rsidRDefault="009C3BBB" w:rsidP="009C293B">
      <w:pPr>
        <w:jc w:val="both"/>
        <w:rPr>
          <w:rFonts w:ascii="Arial" w:hAnsi="Arial" w:cs="Arial"/>
        </w:rPr>
      </w:pPr>
    </w:p>
    <w:sectPr w:rsidR="009C3BBB" w:rsidRPr="009C293B" w:rsidSect="000076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2784"/>
    <w:multiLevelType w:val="multilevel"/>
    <w:tmpl w:val="483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3B"/>
    <w:rsid w:val="00007655"/>
    <w:rsid w:val="0003141B"/>
    <w:rsid w:val="00093351"/>
    <w:rsid w:val="00200716"/>
    <w:rsid w:val="009C293B"/>
    <w:rsid w:val="009C3BBB"/>
    <w:rsid w:val="00CE6932"/>
    <w:rsid w:val="00D84C17"/>
    <w:rsid w:val="00FC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4E673-8F8D-42AD-BC88-16839FE4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3B"/>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9C29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3B"/>
    <w:rPr>
      <w:rFonts w:ascii="Times New Roman" w:eastAsiaTheme="minorEastAsia" w:hAnsi="Times New Roman" w:cs="Times New Roman"/>
      <w:b/>
      <w:bCs/>
      <w:kern w:val="36"/>
      <w:sz w:val="48"/>
      <w:szCs w:val="48"/>
      <w:lang w:eastAsia="en-GB"/>
    </w:rPr>
  </w:style>
  <w:style w:type="paragraph" w:styleId="NormalWeb">
    <w:name w:val="Normal (Web)"/>
    <w:basedOn w:val="Normal"/>
    <w:uiPriority w:val="99"/>
    <w:semiHidden/>
    <w:unhideWhenUsed/>
    <w:rsid w:val="009C29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Philip Cue</cp:lastModifiedBy>
  <cp:revision>2</cp:revision>
  <dcterms:created xsi:type="dcterms:W3CDTF">2021-02-24T09:10:00Z</dcterms:created>
  <dcterms:modified xsi:type="dcterms:W3CDTF">2021-02-24T09:10:00Z</dcterms:modified>
</cp:coreProperties>
</file>